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222222"/>
          <w:sz w:val="20"/>
          <w:szCs w:val="20"/>
        </w:rPr>
      </w:pPr>
      <w:r w:rsidRPr="00F92A4F">
        <w:rPr>
          <w:b/>
          <w:bCs/>
          <w:color w:val="222222"/>
          <w:sz w:val="27"/>
          <w:szCs w:val="27"/>
        </w:rPr>
        <w:t>БЕЗОПАСНЫЙ ИНТЕРНЕТ ДЕТЯМ!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color w:val="222222"/>
          <w:sz w:val="20"/>
          <w:szCs w:val="20"/>
        </w:rPr>
      </w:pPr>
      <w:r w:rsidRPr="00F92A4F">
        <w:rPr>
          <w:b/>
          <w:bCs/>
          <w:color w:val="222222"/>
          <w:sz w:val="27"/>
          <w:szCs w:val="27"/>
        </w:rPr>
        <w:t>ПАМЯТКА ДЛЯ ДЕТЕЙ И РОДИТЕЛЕЙ!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 xml:space="preserve">Интернет – это мир интересных и полезных возможностей, но в </w:t>
      </w:r>
      <w:proofErr w:type="gramStart"/>
      <w:r w:rsidRPr="00F92A4F">
        <w:rPr>
          <w:color w:val="222222"/>
          <w:sz w:val="27"/>
          <w:szCs w:val="27"/>
        </w:rPr>
        <w:t>то же время это</w:t>
      </w:r>
      <w:proofErr w:type="gramEnd"/>
      <w:r w:rsidRPr="00F92A4F">
        <w:rPr>
          <w:color w:val="222222"/>
          <w:sz w:val="27"/>
          <w:szCs w:val="27"/>
        </w:rPr>
        <w:t xml:space="preserve"> источник информации наносящей вред здоровью, нравственному и духовному развитию, особенно для ребенка. Агрессия, преследования, мошенничество, психологическое давление, общение с онлайн незнакомцами – это лишь некоторый перечень угроз, которые поджидают ребенка в глобальной сети каждый день.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Россия вошла в зону повышенного риска по обеспечению безопасности детей в глобальной сети. Это обуславливается высокой пользовательской Интернет-активностью российских школьников и высоким уровнем ее бесконтрольности, а также низкими знаниями родителей об опасностях Интернет-среды.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  <w:u w:val="single"/>
        </w:rPr>
        <w:t>Как же оградить от них ребенка?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Самый главный совет для родителей – будьте осведомлены о деятельности ребенка.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Говорите с ним об Интернете: спрашивайте, что он сегодня делал, с кем познакомился, что интересного узнал.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Старайтесь регулярно просматривать ресурсы, которые посещает Ваш ребенок, и проверяйте список его контактов, чтобы убедиться, что он и Вы знаете всех, с кем общается.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Попросите ребенка сообщать Вам или близким людям о любых угрозах или тревогах, связанных с Интернет, и не ругайте за неприятные случаи, иначе он все будет скрывать.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Второе важное правило – станьте проводником ребенка в Интернет.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Научите ребенка правильно искать нужную информацию, сформируйте список полезных, интересных, безопасных для детей ресурсов и посоветуйте правильно их использовать.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С самого начала объясните ребенку, почему ни в коем случае не стоит выдавать данные о себе и своей семье, публиковать фотографии, где изображен сам ребенок, семья, школа и прочие данные.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Научите вашего ребенка уважению и этикету в Интернете.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По статистике, более 80% российских детей имеют профиль в социальных сетях, а 23% сталкиваются в Сети с агрессией и унижением. Попросите ребенка не провоцировать конфликтные ситуации и относиться к другим так же, как он хотел бы, чтобы относились к нему самому.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Объясните, что ни при каких обстоятельствах не стоит размещать провокационный материал и не распространять по чьей-либо просьбе информационные и агрессивно-настроенные сообщения.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Информация, выложенная в Интернет – доступна всем и может быть использована в любых, в том числе, мошеннических целях.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Предупредите ребенка, что не стоит добавлять «в друзья» незнакомых людей - они могут быть не теми, за кого себя выдают.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Ни в коем случае не соглашался на «живые» встречи с Интернет-незнакомцами, прежде чем не поставит в курс вас или близких родственников.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Посоветуйте ему общаться в Интернете с теми, с кем он лично знаком.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lastRenderedPageBreak/>
        <w:t xml:space="preserve">Предостерегите от скачивания платной информации, особенно через </w:t>
      </w:r>
      <w:proofErr w:type="spellStart"/>
      <w:r w:rsidRPr="00F92A4F">
        <w:rPr>
          <w:color w:val="222222"/>
          <w:sz w:val="27"/>
          <w:szCs w:val="27"/>
        </w:rPr>
        <w:t>sms</w:t>
      </w:r>
      <w:proofErr w:type="spellEnd"/>
      <w:r w:rsidRPr="00F92A4F">
        <w:rPr>
          <w:color w:val="222222"/>
          <w:sz w:val="27"/>
          <w:szCs w:val="27"/>
        </w:rPr>
        <w:t>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>Используйте технические возможности Вашего компьютера и Оператора.</w:t>
      </w:r>
    </w:p>
    <w:p w:rsidR="00F92A4F" w:rsidRP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  <w:r w:rsidRPr="00F92A4F">
        <w:rPr>
          <w:color w:val="222222"/>
          <w:sz w:val="27"/>
          <w:szCs w:val="27"/>
        </w:rPr>
        <w:t xml:space="preserve">Для предотвращения нежелательного контента и вирусов необходимо установить антивирус, настроить </w:t>
      </w:r>
      <w:proofErr w:type="spellStart"/>
      <w:r w:rsidRPr="00F92A4F">
        <w:rPr>
          <w:color w:val="222222"/>
          <w:sz w:val="27"/>
          <w:szCs w:val="27"/>
        </w:rPr>
        <w:t>антиспам</w:t>
      </w:r>
      <w:proofErr w:type="spellEnd"/>
      <w:r w:rsidRPr="00F92A4F">
        <w:rPr>
          <w:color w:val="222222"/>
          <w:sz w:val="27"/>
          <w:szCs w:val="27"/>
        </w:rPr>
        <w:t xml:space="preserve"> фильтры в почте.</w:t>
      </w:r>
    </w:p>
    <w:p w:rsidR="00F92A4F" w:rsidRDefault="00F92A4F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7"/>
          <w:szCs w:val="27"/>
        </w:rPr>
      </w:pPr>
      <w:r w:rsidRPr="00F92A4F">
        <w:rPr>
          <w:color w:val="222222"/>
          <w:sz w:val="27"/>
          <w:szCs w:val="27"/>
        </w:rPr>
        <w:t>С помощью средств Родительского контроля или соответствующих услуг Оператора можно создавать «белый» список Интернет-сайтов, ограничить время пребывания ребенка в Интернет, настроить возрастной фильтр.</w:t>
      </w:r>
    </w:p>
    <w:p w:rsidR="001A0A2D" w:rsidRPr="00F92A4F" w:rsidRDefault="001A0A2D" w:rsidP="00F92A4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222222"/>
          <w:sz w:val="20"/>
          <w:szCs w:val="20"/>
        </w:rPr>
      </w:pPr>
    </w:p>
    <w:p w:rsidR="001A0A2D" w:rsidRPr="001A0A2D" w:rsidRDefault="001A0A2D" w:rsidP="001A0A2D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222222"/>
          <w:sz w:val="28"/>
          <w:szCs w:val="27"/>
          <w:u w:val="single"/>
          <w:lang w:eastAsia="ru-RU"/>
        </w:rPr>
      </w:pPr>
      <w:r w:rsidRPr="001A0A2D">
        <w:rPr>
          <w:rFonts w:ascii="Georgia" w:eastAsia="Times New Roman" w:hAnsi="Georgia" w:cs="Arial"/>
          <w:b/>
          <w:color w:val="222222"/>
          <w:sz w:val="28"/>
          <w:szCs w:val="27"/>
          <w:u w:val="single"/>
          <w:lang w:eastAsia="ru-RU"/>
        </w:rPr>
        <w:t>ПРАВИЛА БЕЗОПАСНОГО ИСПОЛЬЗОВАНИЯ ИНТЕРНЕТА</w:t>
      </w:r>
    </w:p>
    <w:p w:rsidR="001A0A2D" w:rsidRPr="001A0A2D" w:rsidRDefault="001A0A2D" w:rsidP="001A0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 xml:space="preserve">"Ребенок дома, за компьютером - значит, все в порядке, он в безопасности". Так считают многие родители. И ошибаются. Детей эры поисковых систем и социальных сетей опасности подстерегают не только на улице. Через мониторы компьютеров угроз на них обрушивается отнюдь не меньше. Одна из опасностей - </w:t>
      </w:r>
      <w:proofErr w:type="spellStart"/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кибербулинг</w:t>
      </w:r>
      <w:proofErr w:type="spellEnd"/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: запугивание, психологический и физический террор - до чувства страха и подчинения. В Интернете насилие такого рода не редкость, как и различный агрессивный и нежелательный контент, мошенничество, сексуальное домогательство. Конечно, Интернет не только источник угроз, он открывает большие возможности для общения и саморазвития. Чтобы Интернет приносил пользу, а не вред, родителям необходимо научить детей правилам безопасного пользования Сетью так же, как они учат их не переходить дорогу на красный свет светофора.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Четыре правила для взрослых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u w:val="single"/>
          <w:lang w:eastAsia="ru-RU"/>
        </w:rPr>
        <w:t>Правило 1. Внимательно относитесь к действиям ваших детей во Всемирной паутине: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- Не отправляйте детей в "свободное плавание" по Интернету. Старайтесь активно участвовать в общении ребенка с Интернетом, особенно на этапе освоения.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- Беседуйте с ребенком о том, что нового для себя он узнает с помощью Интернета и как вовремя предупредить угрозы.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u w:val="single"/>
          <w:lang w:eastAsia="ru-RU"/>
        </w:rPr>
        <w:t>Правило 2. Информируйте ребенка о возможностях и опасностях, которые несет в себе Сеть: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- Объясните ребенку, что в Интернете, как и в жизни, встречаются и "хорошие" и "плохие" люди. Объясните, что, если ребенок столкнулся с негативом или насилием от другого пользователя Интернета, ему нужно сообщить об этом близким людям.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 xml:space="preserve">- Научите ребенка искать нужную ему информацию и проверять </w:t>
      </w:r>
      <w:proofErr w:type="gramStart"/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ее ,</w:t>
      </w:r>
      <w:proofErr w:type="gramEnd"/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 xml:space="preserve"> в том числе с вашей помощью.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 xml:space="preserve">- Научите ребенка внимательно относиться к скачиванию платной информации и получению платных услуг из Интернета, особенно путем отправки </w:t>
      </w:r>
      <w:proofErr w:type="spellStart"/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sms</w:t>
      </w:r>
      <w:proofErr w:type="spellEnd"/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, во избежание потери денег.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- Составьте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u w:val="single"/>
          <w:lang w:eastAsia="ru-RU"/>
        </w:rPr>
        <w:t>Правило 3. Выберите удобную форму контроля пребывания ребенка в Сети: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lastRenderedPageBreak/>
        <w:t xml:space="preserve">- Установите на ваш компьютер необходимое программное обеспечение - решение родительского контроля, антивирус Касперского или </w:t>
      </w:r>
      <w:proofErr w:type="spellStart"/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Doctor</w:t>
      </w:r>
      <w:proofErr w:type="spellEnd"/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 xml:space="preserve"> </w:t>
      </w:r>
      <w:proofErr w:type="spellStart"/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Web</w:t>
      </w:r>
      <w:proofErr w:type="spellEnd"/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- Если ваш ребенок - учащийся младших классов и остается часто дома один, ограничьте время его пребывания в Интернете.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- 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- 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- 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просматривали ваш сын или дочь.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u w:val="single"/>
          <w:lang w:eastAsia="ru-RU"/>
        </w:rPr>
        <w:t>Правило 4. Регулярно повышайте уровень компьютерной грамотности, чтобы знать, как обеспечить безопасность детей: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- Используйте удобные возможности повышения уровня компьютерной и интернет-грамотности, например, посещение курсов, чтение специальной литературы, консультации с экспертами.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- Знакомьте всех членов вашей семьи с базовыми принципами безопасной работы на компьютере и в Интернете.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u w:val="single"/>
          <w:lang w:eastAsia="ru-RU"/>
        </w:rPr>
        <w:t>О чем говорит статистика?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Приводим основные выводы исследования, проведенного компанией "Билайн" среди интернет-пользователей в пяти крупнейших городах России: Москве, Санкт-Петербурге, Нижнем Новгороде, Екатеринбурге, Новосибирске. Интернет в жизни людей Абсолютное большинство респондентов (96%) выходят в Интернет каждый день и пользуются им в среднем около 5 часов. Интернет для активного пользователя - это в большей степени информационная база и электронная библиотека. Угрозы в Интернете Большинство (84%) респондентов сталкивались в Интернете с нежелательной информацией (например, экстремистского, порнографического, рекламного содержания) и с заражением компьютера вирусами. Что такое безопасный Интернет Большинство респондентов (88%) вкладывают в понятие "безопасный Интернет" защиту от вирусов, вредоносных программ, 70% - защиту от взлома личной информации, 54% - защиту от спама, и практически половина (45%) опрошенных понимает "безопасный Интернет" как защиту детей от нежелательной информации.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Средства самостоятельной защиты пользователей в Интернете 50% опрошенных предпочитают использовать базовые средства безопасности, и более половины (55%) опрошенных считают, что обеспечивать безопасность в Интернете самостоятельно довольно сложно. Лишь 4% респондентов решают проблемы по мере поступления. В качестве основного средства обеспечения своей безопасности большинство опрошенных (93%) отмечают антивирусные программы.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u w:val="single"/>
          <w:lang w:eastAsia="ru-RU"/>
        </w:rPr>
        <w:t>Что такое Интернет-грамотность, кому и как надо ее повышать?</w:t>
      </w:r>
    </w:p>
    <w:p w:rsid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Georgia" w:eastAsia="Times New Roman" w:hAnsi="Georgia" w:cs="Arial"/>
          <w:color w:val="222222"/>
          <w:sz w:val="27"/>
          <w:szCs w:val="27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 xml:space="preserve">Наряду с тем, что большинство (89%) опрошенных понимают интернет-грамотность как умение осуществить поиск информации и </w:t>
      </w: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lastRenderedPageBreak/>
        <w:t>пользоваться важнейшими сетевыми ресурсами, 70% считают интернет-грамотностью также осведомленность об угрозах безопасности в Интернете. 75% опрошенных считают, что интернет-грамотность важная для любого современного человека и в особенности для детей. Интересно, что в среднем респонденты с детьми 8-16 лет оценивают уровень своей интернет-грамотности выше, чем уровень грамотности своего ребенка. 60% опрошенных родителей с детьми 8-16 лет заинтересованы в повышении уровня интернет-грамотности собственных детей. Около половины считают, что это в первую очередь задача школы или родителей.</w:t>
      </w:r>
    </w:p>
    <w:p w:rsidR="001A0A2D" w:rsidRPr="001A0A2D" w:rsidRDefault="001A0A2D" w:rsidP="001A0A2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1A0A2D" w:rsidRPr="001A0A2D" w:rsidRDefault="001A0A2D" w:rsidP="001A0A2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0"/>
          <w:lang w:eastAsia="ru-RU"/>
        </w:rPr>
      </w:pPr>
      <w:r w:rsidRPr="001A0A2D">
        <w:rPr>
          <w:rFonts w:ascii="Georgia" w:eastAsia="Times New Roman" w:hAnsi="Georgia" w:cs="Arial"/>
          <w:b/>
          <w:bCs/>
          <w:color w:val="222222"/>
          <w:sz w:val="32"/>
          <w:szCs w:val="27"/>
          <w:lang w:eastAsia="ru-RU"/>
        </w:rPr>
        <w:t>Горячие телефоны</w:t>
      </w:r>
    </w:p>
    <w:p w:rsidR="001A0A2D" w:rsidRPr="001A0A2D" w:rsidRDefault="001A0A2D" w:rsidP="001A0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color w:val="222222"/>
          <w:sz w:val="27"/>
          <w:szCs w:val="27"/>
          <w:lang w:eastAsia="ru-RU"/>
        </w:rPr>
        <w:t>В России действует бесплатная всероссийская служба телефонного и онлайн консультирования для детей и взрослых по проблемам безопасного использования интернета и мобильной связи:</w:t>
      </w:r>
    </w:p>
    <w:p w:rsidR="001A0A2D" w:rsidRPr="001A0A2D" w:rsidRDefault="001A0A2D" w:rsidP="001A0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b/>
          <w:bCs/>
          <w:color w:val="222222"/>
          <w:sz w:val="27"/>
          <w:szCs w:val="27"/>
          <w:lang w:eastAsia="ru-RU"/>
        </w:rPr>
        <w:t>Линия помощи "Дети онлайн" (8-800-25-000-15)</w:t>
      </w:r>
    </w:p>
    <w:p w:rsidR="001A0A2D" w:rsidRPr="001A0A2D" w:rsidRDefault="001A0A2D" w:rsidP="001A0A2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1A0A2D">
        <w:rPr>
          <w:rFonts w:ascii="Georgia" w:eastAsia="Times New Roman" w:hAnsi="Georgia" w:cs="Arial"/>
          <w:b/>
          <w:bCs/>
          <w:color w:val="222222"/>
          <w:sz w:val="27"/>
          <w:szCs w:val="27"/>
          <w:lang w:eastAsia="ru-RU"/>
        </w:rPr>
        <w:t>Центр безопасного интернета 8-800-200-24-00</w:t>
      </w:r>
    </w:p>
    <w:p w:rsidR="00A478D4" w:rsidRPr="00F92A4F" w:rsidRDefault="001A0A2D" w:rsidP="00F92A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A478D4" w:rsidRPr="00F9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37"/>
    <w:rsid w:val="001A0A2D"/>
    <w:rsid w:val="00453237"/>
    <w:rsid w:val="00515C7F"/>
    <w:rsid w:val="007A1A56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FC0C3"/>
  <w15:chartTrackingRefBased/>
  <w15:docId w15:val="{17F8E7B1-82DD-4661-9C54-01AD03AF4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2021-11-11T06:42:00Z</dcterms:created>
  <dcterms:modified xsi:type="dcterms:W3CDTF">2021-11-11T06:44:00Z</dcterms:modified>
</cp:coreProperties>
</file>