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B1" w:rsidRDefault="00C9178E" w:rsidP="006476B1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3DF6" wp14:editId="17B6CB61">
                <wp:simplePos x="0" y="0"/>
                <wp:positionH relativeFrom="page">
                  <wp:posOffset>842480</wp:posOffset>
                </wp:positionH>
                <wp:positionV relativeFrom="page">
                  <wp:posOffset>2969231</wp:posOffset>
                </wp:positionV>
                <wp:extent cx="3308279" cy="857250"/>
                <wp:effectExtent l="0" t="0" r="698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27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C9178E" w:rsidP="001C2FAF">
                            <w:pPr>
                              <w:pStyle w:val="a6"/>
                            </w:pPr>
                            <w:r>
                              <w:t>О проведении мероприятий, посвященных приему в образовательные организации высшего образования Пермского края в</w:t>
                            </w:r>
                            <w:r w:rsidR="00623923">
                              <w:t> </w:t>
                            </w:r>
                            <w:r>
                              <w:t>2024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3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35pt;margin-top:233.8pt;width:260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Ai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gjTjpo0QMdNboVI1qY6gy9SsHpvgc3PcI2dNlmqvo7UX5TiItNQ/ie3kgphoaSCtj55qb75OqE&#10;owzIbvgoKghDDlpYoLGWnSkdFAMBOnTp8dwZQ6WEzcXCi4NVglEJZ3G0CiL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aCIsxNJjQS3vLKt1YS1k/2kFIb+pRTQ7rnRVrBGo5Na9bgbAcWoeCeqR5Cu&#10;FKAs0CfMOzAaIX9gNMDsyLD6fiCSYtR+4CB/M2hmQ87GbjYIL+FqhjVGk7nR00A69JLtG0CeHhgX&#10;N/BEambVe2FxelgwD2wSp9llBs7Tf+t1mbDr3wAAAP//AwBQSwMEFAAGAAgAAAAhAANluAHfAAAA&#10;CwEAAA8AAABkcnMvZG93bnJldi54bWxMj8FOwzAQRO9I/IO1SNyoTQouhDhVheCEhEjDgaMTu4nV&#10;eB1itw1/z3Iqt53d0eybYj37gR3tFF1ABbcLAcxiG4zDTsFn/XrzACwmjUYPAa2CHxthXV5eFDo3&#10;4YSVPW5TxygEY64V9CmNOeex7a3XcRFGi3TbhcnrRHLquJn0icL9wDMhJPfaIX3o9Wife9vutwev&#10;YPOF1Yv7fm8+ql3l6vpR4JvcK3V9NW+egCU7p7MZ/vAJHUpiasIBTWQD6WW2IquCO7mSwMgh75e0&#10;aWgQmQReFvx/h/IXAAD//wMAUEsBAi0AFAAGAAgAAAAhALaDOJL+AAAA4QEAABMAAAAAAAAAAAAA&#10;AAAAAAAAAFtDb250ZW50X1R5cGVzXS54bWxQSwECLQAUAAYACAAAACEAOP0h/9YAAACUAQAACwAA&#10;AAAAAAAAAAAAAAAvAQAAX3JlbHMvLnJlbHNQSwECLQAUAAYACAAAACEAxCMAIq8CAACpBQAADgAA&#10;AAAAAAAAAAAAAAAuAgAAZHJzL2Uyb0RvYy54bWxQSwECLQAUAAYACAAAACEAA2W4Ad8AAAALAQAA&#10;DwAAAAAAAAAAAAAAAAAJBQAAZHJzL2Rvd25yZXYueG1sUEsFBgAAAAAEAAQA8wAAABUGAAAAAA==&#10;" filled="f" stroked="f">
                <v:textbox inset="0,0,0,0">
                  <w:txbxContent>
                    <w:p w:rsidR="001C2FAF" w:rsidRPr="000217BF" w:rsidRDefault="00C9178E" w:rsidP="001C2FAF">
                      <w:pPr>
                        <w:pStyle w:val="a6"/>
                      </w:pPr>
                      <w:r>
                        <w:t>О проведении мероприятий, посвященных приему в образовательные организации высшего образования Пермского края в</w:t>
                      </w:r>
                      <w:r w:rsidR="00623923">
                        <w:t> </w:t>
                      </w:r>
                      <w:r>
                        <w:t>2024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681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C78" wp14:editId="614DE4A7">
                <wp:simplePos x="0" y="0"/>
                <wp:positionH relativeFrom="page">
                  <wp:posOffset>918210</wp:posOffset>
                </wp:positionH>
                <wp:positionV relativeFrom="page">
                  <wp:posOffset>2342086</wp:posOffset>
                </wp:positionV>
                <wp:extent cx="1167765" cy="215900"/>
                <wp:effectExtent l="0" t="0" r="13335" b="127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403681" w:rsidRDefault="001C2FAF" w:rsidP="001C2FAF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7C78" id="Text Box 1" o:spid="_x0000_s1027" type="#_x0000_t202" style="position:absolute;margin-left:72.3pt;margin-top:184.4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VO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nN7BTlb3oGAl&#10;QWAgUxh7YDRSfcdogBGSY/3tQBTDqH0v4BXYeTMbajZ2s0EEhas5NhhN5sZMc+nQK75vAHl6Z0Je&#10;wUupuROxfVJTFsDALmAsOC4PI8zOnfO183octOtfAAAA//8DAFBLAwQUAAYACAAAACEAhwurY+AA&#10;AAALAQAADwAAAGRycy9kb3ducmV2LnhtbEyPwU7DMBBE70j8g7VI3KhNGqIQ4lQVghMSIg0Hjk7s&#10;JlbjdYjdNvw9y6kcR/s0+6bcLG5kJzMH61HC/UoAM9h5bbGX8Nm83uXAQlSo1ejRSPgxATbV9VWp&#10;Cu3PWJvTLvaMSjAUSsIQ41RwHrrBOBVWfjJIt72fnYoU557rWZ2p3I08ESLjTlmkD4OazPNgusPu&#10;6CRsv7B+sd/v7Ue9r23TPAp8yw5S3t4s2ydg0SzxAsOfPqlDRU6tP6IObKScphmhEtZZThuIWCf5&#10;A7BWQiqSHHhV8v8bql8AAAD//wMAUEsBAi0AFAAGAAgAAAAhALaDOJL+AAAA4QEAABMAAAAAAAAA&#10;AAAAAAAAAAAAAFtDb250ZW50X1R5cGVzXS54bWxQSwECLQAUAAYACAAAACEAOP0h/9YAAACUAQAA&#10;CwAAAAAAAAAAAAAAAAAvAQAAX3JlbHMvLnJlbHNQSwECLQAUAAYACAAAACEACVdlTrECAACwBQAA&#10;DgAAAAAAAAAAAAAAAAAuAgAAZHJzL2Uyb0RvYy54bWxQSwECLQAUAAYACAAAACEAhwurY+AAAAAL&#10;AQAADwAAAAAAAAAAAAAAAAALBQAAZHJzL2Rvd25yZXYueG1sUEsFBgAAAAAEAAQA8wAAABgGAAAA&#10;AA==&#10;" filled="f" stroked="f">
                <v:textbox inset="0,0,0,0">
                  <w:txbxContent>
                    <w:p w:rsidR="001C2FAF" w:rsidRPr="00403681" w:rsidRDefault="001C2FAF" w:rsidP="001C2FAF">
                      <w:pPr>
                        <w:pStyle w:val="a4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681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CB70" wp14:editId="1E0E4954">
                <wp:simplePos x="0" y="0"/>
                <wp:positionH relativeFrom="page">
                  <wp:posOffset>1209675</wp:posOffset>
                </wp:positionH>
                <wp:positionV relativeFrom="page">
                  <wp:posOffset>2626566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CB70" id="Text Box 4" o:spid="_x0000_s1028" type="#_x0000_t202" style="position:absolute;margin-left:95.25pt;margin-top:206.8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3e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CEx0o+WtqB5BwFKA&#10;wECLMPXAaIT8jtEAEyTD6tueSIpR+57DIzDjZjbkbGxng/ASrmZYYzSZaz2NpX0v2a4B5OmZcXED&#10;D6VmVsRPWRyfF0wFy+U4wczYOf+3Xk9zdvULAAD//wMAUEsDBBQABgAIAAAAIQC51ASO4AAAAAsB&#10;AAAPAAAAZHJzL2Rvd25yZXYueG1sTI/NTsMwEITvSH0Haytxo3Z/iJoQp6oQnJAQaThwdGI3sRqv&#10;Q+y24e1ZTuU4s59mZ/Ld5Hp2MWOwHiUsFwKYwcZri62Ez+r1YQssRIVa9R6NhB8TYFfM7nKVaX/F&#10;0lwOsWUUgiFTEroYh4zz0HTGqbDwg0G6Hf3oVCQ5tlyP6krhrucrIRLulEX60KnBPHemOR3OTsL+&#10;C8sX+/1ef5TH0lZVKvAtOUl5P5/2T8CimeINhr/6VB0K6lT7M+rAetKpeCRUwma5ToARsV5tyanJ&#10;2aQJ8CLn/zcUvwAAAP//AwBQSwECLQAUAAYACAAAACEAtoM4kv4AAADhAQAAEwAAAAAAAAAAAAAA&#10;AAAAAAAAW0NvbnRlbnRfVHlwZXNdLnhtbFBLAQItABQABgAIAAAAIQA4/SH/1gAAAJQBAAALAAAA&#10;AAAAAAAAAAAAAC8BAABfcmVscy8ucmVsc1BLAQItABQABgAIAAAAIQDn2P3erQIAAK8FAAAOAAAA&#10;AAAAAAAAAAAAAC4CAABkcnMvZTJvRG9jLnhtbFBLAQItABQABgAIAAAAIQC51ASO4AAAAAsBAAAP&#10;AAAAAAAAAAAAAAAAAAc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681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269BF" wp14:editId="32BF82BA">
                <wp:simplePos x="0" y="0"/>
                <wp:positionH relativeFrom="page">
                  <wp:posOffset>4048125</wp:posOffset>
                </wp:positionH>
                <wp:positionV relativeFrom="page">
                  <wp:posOffset>1060673</wp:posOffset>
                </wp:positionV>
                <wp:extent cx="3148965" cy="1339850"/>
                <wp:effectExtent l="0" t="0" r="1333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8E" w:rsidRDefault="00C9178E" w:rsidP="00C9178E">
                            <w:pPr>
                              <w:pStyle w:val="a3"/>
                              <w:spacing w:before="120"/>
                            </w:pPr>
                            <w:r>
                              <w:t>Руководителям органов управления образованием муниципальных и</w:t>
                            </w:r>
                            <w:r>
                              <w:t> </w:t>
                            </w:r>
                            <w:r>
                              <w:t>городских округов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69BF" id="Text Box 7" o:spid="_x0000_s1029" type="#_x0000_t202" style="position:absolute;margin-left:318.75pt;margin-top:83.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qxswIAALE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MpWp+90Ck73HbiZAbatp81Ud3eSftNIyE1NxJ7dKCX7mpESogvtTf/J1RFH&#10;W5Bd/1GW8Aw5GOmAhkq1FhCKgQAdWHo8M2NDobA5D6M4WS4wonAWzudJvHDc+SSdrndKm/dMtsga&#10;GVZAvYMnxzttbDgknVzsa0IWvGkc/Y14tgGO4w48DlftmQ3DsfkzCZJtvI0jL5ott14U5Ll3U2wi&#10;b1mEq0U+zzebPPxl3w2jtOZlyYR9ZlJWGP0ZcyeNj5o4a0vLhpcWzoak1X63aRQ6ElB24T5XdDi5&#10;uPnPw3BFgFxepBTOouB2lnjFMl55UREtvGQVxF4QJrfJMoiSKC+ep3THBfv3lFCf4WQxW4xqugT9&#10;IrfAfa9zI2nLDcyOhrcZjs9OJLUa3IrSUWsIb0b7SSls+JdSAN0T0U6xVqSjXM2wG1xrzKdG2Mny&#10;ESSsJAgMdApzD4xaqh8Y9TBDMqy/H4hiGDUfBLSBHTiToSZjNxlEULiaYYPRaG7MOJgOneL7GpDH&#10;RhPyBlql4k7EtqfGKE4NBnPB5XKaYXbwPP13XpdJu/4NAAD//wMAUEsDBBQABgAIAAAAIQD2OkAg&#10;4QAAAAwBAAAPAAAAZHJzL2Rvd25yZXYueG1sTI/BTsMwEETvSPyDtUjcqF0CSQlxqgrBCQmRhgNH&#10;J3YTq/E6xG4b/p7tqRxX8zT7pljPbmBHMwXrUcJyIYAZbL222En4qt/uVsBCVKjV4NFI+DUB1uX1&#10;VaFy7U9YmeM2doxKMORKQh/jmHMe2t44FRZ+NEjZzk9ORTqnjutJnajcDfxeiJQ7ZZE+9Go0L71p&#10;99uDk7D5xurV/nw0n9WusnX9JPA93Ut5ezNvnoFFM8cLDGd9UoeSnBp/QB3YICFNskdCKUgzGnUm&#10;lknyAKyRkGQrAbws+P8R5R8AAAD//wMAUEsBAi0AFAAGAAgAAAAhALaDOJL+AAAA4QEAABMAAAAA&#10;AAAAAAAAAAAAAAAAAFtDb250ZW50X1R5cGVzXS54bWxQSwECLQAUAAYACAAAACEAOP0h/9YAAACU&#10;AQAACwAAAAAAAAAAAAAAAAAvAQAAX3JlbHMvLnJlbHNQSwECLQAUAAYACAAAACEAdW5asbMCAACx&#10;BQAADgAAAAAAAAAAAAAAAAAuAgAAZHJzL2Uyb0RvYy54bWxQSwECLQAUAAYACAAAACEA9jpAIOEA&#10;AAAMAQAADwAAAAAAAAAAAAAAAAANBQAAZHJzL2Rvd25yZXYueG1sUEsFBgAAAAAEAAQA8wAAABsG&#10;AAAAAA==&#10;" filled="f" stroked="f">
                <v:textbox inset="0,0,0,0">
                  <w:txbxContent>
                    <w:p w:rsidR="00C9178E" w:rsidRDefault="00C9178E" w:rsidP="00C9178E">
                      <w:pPr>
                        <w:pStyle w:val="a3"/>
                        <w:spacing w:before="120"/>
                      </w:pPr>
                      <w:r>
                        <w:t>Руководителям органов управления образованием муниципальных и</w:t>
                      </w:r>
                      <w:r>
                        <w:t> </w:t>
                      </w:r>
                      <w:r>
                        <w:t>городских округов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681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5C84C" wp14:editId="4FC1AEFA">
                <wp:simplePos x="0" y="0"/>
                <wp:positionH relativeFrom="page">
                  <wp:posOffset>2362200</wp:posOffset>
                </wp:positionH>
                <wp:positionV relativeFrom="page">
                  <wp:posOffset>2632933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C84C" id="Text Box 5" o:spid="_x0000_s1030" type="#_x0000_t202" style="position:absolute;margin-left:186pt;margin-top:207.3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7h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u4lxHb6FbMW1k9goKV&#10;BIGBTGHsgdFI9R2jHkZIhvW3PVEUI/5ewCuw82Yy1GRsJ4OIEq5m2GA0mmszzqV9p9iuAeTxnQl5&#10;Ay+lZk7ET1kc3xeMBcflOMLs3Dn/d15Pg3b1CwAA//8DAFBLAwQUAAYACAAAACEAPRQjMOEAAAAL&#10;AQAADwAAAGRycy9kb3ducmV2LnhtbEyPQU+DQBCF7yb+h82YeLMLtWBFlqYxejIxpXjwuLBTIGVn&#10;kd22+O8dT3p8817efC/fzHYQZ5x870hBvIhAIDXO9NQq+Khe79YgfNBk9OAIFXyjh01xfZXrzLgL&#10;lXjeh1ZwCflMK+hCGDMpfdOh1X7hRiT2Dm6yOrCcWmkmfeFyO8hlFKXS6p74Q6dHfO6wOe5PVsH2&#10;k8qX/uu93pWHsq+qx4je0qNStzfz9glEwDn8heEXn9GhYKbanch4MSi4f1jylqBgFa9SEJxI1mkC&#10;ouZLksQgi1z+31D8AAAA//8DAFBLAQItABQABgAIAAAAIQC2gziS/gAAAOEBAAATAAAAAAAAAAAA&#10;AAAAAAAAAABbQ29udGVudF9UeXBlc10ueG1sUEsBAi0AFAAGAAgAAAAhADj9If/WAAAAlAEAAAsA&#10;AAAAAAAAAAAAAAAALwEAAF9yZWxzLy5yZWxzUEsBAi0AFAAGAAgAAAAhAF1nLuGuAgAAsAUAAA4A&#10;AAAAAAAAAAAAAAAALgIAAGRycy9lMm9Eb2MueG1sUEsBAi0AFAAGAAgAAAAhAD0UIzD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681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2421" wp14:editId="0DC5F1F7">
                <wp:simplePos x="0" y="0"/>
                <wp:positionH relativeFrom="page">
                  <wp:posOffset>2257425</wp:posOffset>
                </wp:positionH>
                <wp:positionV relativeFrom="page">
                  <wp:posOffset>2341468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40368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2421" id="Text Box 2" o:spid="_x0000_s1031" type="#_x0000_t202" style="position:absolute;margin-left:177.75pt;margin-top:184.3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i+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gCU52hVyk43fXgpkfYhi5bpqq/FeU3hbhYN4Tv6LWUYmgoqSA739x0z65O&#10;OMqAbIePooIwZK+FBRpr2ZnSQTEQoEOXHk6dMamUJuQiicIIjko4C+IgWkY2BEnn271U+j0VHTJG&#10;hiV03qKTw63SJhuSzi4mGBcFa1vb/ZY/2wDHaQdiw1VzZrKwzXxMvGQTb+LQCYPFxgm9PHeui3Xo&#10;LAp/GeXv8vU693+auH6YNqyqKDdhZmH54Z817ijxSRInaSnRssrAmZSU3G3XrUQHAsIu7HcsyJmb&#10;+zwNWwTg8oKSH4TeTZA4xSJeOmERRk6y9GLH85ObZOGFSZgXzyndMk7/nRIaMpxEQTSJ6bfcPPu9&#10;5kbSjmkYHS3rMhyfnEhqJLjhlW2tJqyd7LNSmPSfSgHtnhttBWs0OqlVj9vRvgwrNSPmrageQMFS&#10;gMBAizD2wGiE/IHRACMkw+r7nkiKUfuBwysw82Y25GxsZ4PwEq5mWGM0mWs9zaV9L9muAeTpnXFx&#10;DS+lZlbET1kc3xeMBcvlOMLM3Dn/t15Pg3b1CwAA//8DAFBLAwQUAAYACAAAACEAnkNvQOAAAAAL&#10;AQAADwAAAGRycy9kb3ducmV2LnhtbEyPTU+DQBCG7yb+h82YeLNLqWBFlqYxejIxpXjwuLBTIGVn&#10;kd22+O8dT3qbjyfvPJNvZjuIM06+d6RguYhAIDXO9NQq+Khe79YgfNBk9OAIFXyjh01xfZXrzLgL&#10;lXjeh1ZwCPlMK+hCGDMpfdOh1X7hRiTeHdxkdeB2aqWZ9IXD7SDjKEql1T3xhU6P+Nxhc9yfrILt&#10;J5Uv/dd7vSsPZV9VjxG9pUelbm/m7ROIgHP4g+FXn9WhYKfanch4MShYJUnCKBfp+gEEE2kc86RW&#10;cL9cxSCLXP7/ofgBAAD//wMAUEsBAi0AFAAGAAgAAAAhALaDOJL+AAAA4QEAABMAAAAAAAAAAAAA&#10;AAAAAAAAAFtDb250ZW50X1R5cGVzXS54bWxQSwECLQAUAAYACAAAACEAOP0h/9YAAACUAQAACwAA&#10;AAAAAAAAAAAAAAAvAQAAX3JlbHMvLnJlbHNQSwECLQAUAAYACAAAACEApb14vq4CAACwBQAADgAA&#10;AAAAAAAAAAAAAAAuAgAAZHJzL2Uyb0RvYy54bWxQSwECLQAUAAYACAAAACEAnkNvQOAAAAALAQAA&#10;DwAAAAAAAAAAAAAAAAAIBQAAZHJzL2Rvd25yZXYueG1sUEsFBgAAAAAEAAQA8wAAABUGAAAAAA==&#10;" filled="f" stroked="f">
                <v:textbox inset="0,0,0,0">
                  <w:txbxContent>
                    <w:p w:rsidR="001C2FAF" w:rsidRPr="0037675E" w:rsidRDefault="001C2FAF" w:rsidP="00403681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0BCF" w:rsidRDefault="00600BCF" w:rsidP="00600BCF">
      <w:pPr>
        <w:pStyle w:val="a6"/>
        <w:spacing w:before="480"/>
        <w:jc w:val="center"/>
      </w:pPr>
    </w:p>
    <w:p w:rsidR="00C80448" w:rsidRDefault="009D4B5D" w:rsidP="00600BCF">
      <w:pPr>
        <w:pStyle w:val="a6"/>
        <w:spacing w:before="480"/>
        <w:jc w:val="center"/>
      </w:pPr>
      <w:r w:rsidRPr="00C917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FD37D" wp14:editId="5101302F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00BCF" w:rsidRDefault="00C9178E" w:rsidP="001C2FAF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 w:rsidRPr="00600BCF">
                              <w:rPr>
                                <w:szCs w:val="24"/>
                              </w:rPr>
                              <w:t>Денисова Ирина Валерьевна</w:t>
                            </w:r>
                          </w:p>
                          <w:p w:rsidR="00C9178E" w:rsidRPr="00600BCF" w:rsidRDefault="00C9178E" w:rsidP="001C2FAF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 w:rsidRPr="00600BCF">
                              <w:rPr>
                                <w:szCs w:val="24"/>
                              </w:rPr>
                              <w:t>+7 (342) 211 70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D37D" id="Text Box 6" o:spid="_x0000_s1032" type="#_x0000_t202" style="position:absolute;left:0;text-align:left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    <v:textbox inset="0,0,0,0">
                  <w:txbxContent>
                    <w:p w:rsidR="001C2FAF" w:rsidRPr="00600BCF" w:rsidRDefault="00C9178E" w:rsidP="001C2FAF">
                      <w:pPr>
                        <w:pStyle w:val="a9"/>
                        <w:rPr>
                          <w:szCs w:val="24"/>
                        </w:rPr>
                      </w:pPr>
                      <w:r w:rsidRPr="00600BCF">
                        <w:rPr>
                          <w:szCs w:val="24"/>
                        </w:rPr>
                        <w:t>Денисова Ирина Валерьевна</w:t>
                      </w:r>
                    </w:p>
                    <w:p w:rsidR="00C9178E" w:rsidRPr="00600BCF" w:rsidRDefault="00C9178E" w:rsidP="001C2FAF">
                      <w:pPr>
                        <w:pStyle w:val="a9"/>
                        <w:rPr>
                          <w:szCs w:val="24"/>
                        </w:rPr>
                      </w:pPr>
                      <w:r w:rsidRPr="00600BCF">
                        <w:rPr>
                          <w:szCs w:val="24"/>
                        </w:rPr>
                        <w:t>+7 (342) 211 70 07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9178E">
        <w:rPr>
          <w:noProof/>
        </w:rPr>
        <w:drawing>
          <wp:anchor distT="0" distB="0" distL="114300" distR="114300" simplePos="0" relativeHeight="251654144" behindDoc="0" locked="0" layoutInCell="1" allowOverlap="1" wp14:anchorId="7806F834" wp14:editId="3E6CCC8A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8E" w:rsidRPr="00C9178E">
        <w:t>Уважаемые</w:t>
      </w:r>
      <w:r w:rsidR="00C9178E">
        <w:rPr>
          <w:b/>
        </w:rPr>
        <w:t xml:space="preserve"> </w:t>
      </w:r>
      <w:r w:rsidR="00C9178E" w:rsidRPr="00C9178E">
        <w:t>коллеги!</w:t>
      </w:r>
    </w:p>
    <w:p w:rsidR="002615F7" w:rsidRDefault="00C9178E" w:rsidP="00600BCF">
      <w:pPr>
        <w:spacing w:before="480" w:line="340" w:lineRule="exact"/>
        <w:ind w:firstLine="709"/>
        <w:jc w:val="both"/>
      </w:pPr>
      <w:r>
        <w:t>Сообщаем о проведении цикла мероприятий, посвященных приемной кампании в вузы в 2024 году</w:t>
      </w:r>
      <w:r w:rsidR="002615F7" w:rsidRPr="002615F7">
        <w:t xml:space="preserve"> </w:t>
      </w:r>
      <w:r w:rsidR="002615F7">
        <w:t>«</w:t>
      </w:r>
      <w:r w:rsidR="00623923">
        <w:t>Онлайн-гид абитуриента ʺ</w:t>
      </w:r>
      <w:r w:rsidR="002615F7">
        <w:t>ВУЗЫ ПЕРМСКОГО КРАЯ: калейдо</w:t>
      </w:r>
      <w:r w:rsidR="00623923">
        <w:t xml:space="preserve">скоп образовательных </w:t>
      </w:r>
      <w:bookmarkStart w:id="0" w:name="_GoBack"/>
      <w:r w:rsidR="00623923">
        <w:t>т</w:t>
      </w:r>
      <w:bookmarkEnd w:id="0"/>
      <w:r w:rsidR="00623923">
        <w:t>раекторийʺ</w:t>
      </w:r>
      <w:r w:rsidR="002615F7">
        <w:t xml:space="preserve">». Мероприятия проводятся </w:t>
      </w:r>
      <w:r w:rsidR="002615F7" w:rsidRPr="00C9178E">
        <w:t>для абитуриентов, их родителей и классных руководителей</w:t>
      </w:r>
      <w:r w:rsidR="002615F7">
        <w:t xml:space="preserve"> </w:t>
      </w:r>
      <w:r w:rsidR="002615F7" w:rsidRPr="002615F7">
        <w:t>выпускных классов школ</w:t>
      </w:r>
      <w:r w:rsidR="002615F7">
        <w:t xml:space="preserve"> в режиме онлайн-трансляций в период с 26 апреля по 17 мая 2024 года.</w:t>
      </w:r>
    </w:p>
    <w:p w:rsidR="00C9178E" w:rsidRDefault="00C9178E" w:rsidP="00600BCF">
      <w:pPr>
        <w:spacing w:line="340" w:lineRule="exact"/>
        <w:ind w:firstLine="709"/>
        <w:jc w:val="both"/>
      </w:pPr>
      <w:r w:rsidRPr="00C9178E">
        <w:t>В рамках цикла мероприятий представители ведущих</w:t>
      </w:r>
      <w:r>
        <w:t xml:space="preserve"> вузов Пермского края расскажут, </w:t>
      </w:r>
      <w:r w:rsidRPr="00C9178E">
        <w:t xml:space="preserve">к чему готовиться поступающим в 2024 году, представят образовательные возможности и траектории </w:t>
      </w:r>
      <w:r>
        <w:t>получения высшего образования в </w:t>
      </w:r>
      <w:r w:rsidRPr="00C9178E">
        <w:t>Пермском крае.</w:t>
      </w:r>
    </w:p>
    <w:p w:rsidR="002615F7" w:rsidRDefault="002615F7" w:rsidP="00600BCF">
      <w:pPr>
        <w:spacing w:line="340" w:lineRule="exact"/>
        <w:ind w:firstLine="709"/>
        <w:jc w:val="both"/>
      </w:pPr>
      <w:r>
        <w:t xml:space="preserve">Информация об участниках мероприятий, темах и времени трансляций представлена в приложении к настоящему письму. Ссылки на трансляции для каждого мероприятия будут размещены на портале ЭПОС в разделе «Новости» </w:t>
      </w:r>
      <w:hyperlink r:id="rId8" w:history="1">
        <w:r w:rsidRPr="00B5131E">
          <w:rPr>
            <w:rStyle w:val="af3"/>
          </w:rPr>
          <w:t>https://epos.permkrai.ru/news</w:t>
        </w:r>
      </w:hyperlink>
      <w:r>
        <w:t xml:space="preserve"> перед началом мероприятия.</w:t>
      </w:r>
    </w:p>
    <w:p w:rsidR="00623923" w:rsidRDefault="00623923" w:rsidP="00600BCF">
      <w:pPr>
        <w:spacing w:line="340" w:lineRule="exact"/>
        <w:ind w:firstLine="709"/>
        <w:jc w:val="both"/>
      </w:pPr>
      <w:r>
        <w:t xml:space="preserve">Проведение первого мероприятия цикла «Открытый диалог с проректорами: </w:t>
      </w:r>
      <w:r w:rsidRPr="00623923">
        <w:t>особенности приемной кампании 2024 года</w:t>
      </w:r>
      <w:r>
        <w:t xml:space="preserve">» запланировано на 26 апреля 2024 года в 15.00 час. Ссылка на онлайн-трансляцию: </w:t>
      </w:r>
      <w:hyperlink r:id="rId9" w:history="1">
        <w:r w:rsidRPr="00B5131E">
          <w:rPr>
            <w:rStyle w:val="af3"/>
          </w:rPr>
          <w:t>https://vk.com/video-224180872_456239218</w:t>
        </w:r>
      </w:hyperlink>
      <w:r w:rsidR="00600BCF">
        <w:t>.</w:t>
      </w:r>
    </w:p>
    <w:p w:rsidR="002615F7" w:rsidRDefault="00623923" w:rsidP="00600BCF">
      <w:pPr>
        <w:spacing w:line="340" w:lineRule="exact"/>
        <w:ind w:firstLine="709"/>
        <w:jc w:val="both"/>
      </w:pPr>
      <w:r w:rsidRPr="00623923">
        <w:t xml:space="preserve">Просим проинформировать о проводимых мероприятиях </w:t>
      </w:r>
      <w:r>
        <w:t>обучающихся выпускных классов образовательных организаций, их родителей и классных руководителей.</w:t>
      </w:r>
    </w:p>
    <w:p w:rsidR="00C9178E" w:rsidRDefault="00C9178E" w:rsidP="00600BCF">
      <w:pPr>
        <w:spacing w:before="120" w:line="340" w:lineRule="exact"/>
        <w:ind w:firstLine="709"/>
        <w:jc w:val="both"/>
      </w:pPr>
      <w:r>
        <w:t xml:space="preserve">Приложение: на </w:t>
      </w:r>
      <w:r w:rsidR="00623923">
        <w:t>3</w:t>
      </w:r>
      <w:r>
        <w:t xml:space="preserve"> л. в 1 экз.</w:t>
      </w:r>
    </w:p>
    <w:p w:rsidR="00623923" w:rsidRDefault="00C9178E" w:rsidP="00600BCF">
      <w:pPr>
        <w:spacing w:before="480" w:line="360" w:lineRule="exact"/>
        <w:jc w:val="both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С.М. Долгополова</w:t>
      </w:r>
    </w:p>
    <w:p w:rsidR="00623923" w:rsidRDefault="00623923" w:rsidP="00623923">
      <w:pPr>
        <w:jc w:val="right"/>
        <w:rPr>
          <w:rFonts w:cstheme="minorHAnsi"/>
          <w:sz w:val="24"/>
          <w:szCs w:val="24"/>
        </w:rPr>
      </w:pPr>
      <w:r>
        <w:br w:type="page"/>
      </w:r>
    </w:p>
    <w:p w:rsidR="00623923" w:rsidRDefault="00623923" w:rsidP="00600BCF">
      <w:pPr>
        <w:ind w:left="4820"/>
        <w:jc w:val="right"/>
        <w:rPr>
          <w:rFonts w:cstheme="minorHAnsi"/>
          <w:sz w:val="24"/>
          <w:szCs w:val="24"/>
        </w:rPr>
      </w:pPr>
    </w:p>
    <w:p w:rsidR="00623923" w:rsidRPr="00623923" w:rsidRDefault="00623923" w:rsidP="00600BCF">
      <w:pPr>
        <w:spacing w:line="240" w:lineRule="exact"/>
        <w:ind w:left="4820"/>
        <w:rPr>
          <w:rFonts w:cstheme="minorHAnsi"/>
          <w:szCs w:val="24"/>
        </w:rPr>
      </w:pPr>
      <w:r w:rsidRPr="00623923">
        <w:rPr>
          <w:rFonts w:cstheme="minorHAnsi"/>
          <w:szCs w:val="24"/>
        </w:rPr>
        <w:t>Приложение к письму Министерства образования и науки Пермского края</w:t>
      </w:r>
    </w:p>
    <w:p w:rsidR="00623923" w:rsidRPr="00623923" w:rsidRDefault="00623923" w:rsidP="00600BCF">
      <w:pPr>
        <w:spacing w:line="240" w:lineRule="exact"/>
        <w:ind w:left="4820"/>
        <w:rPr>
          <w:rFonts w:cstheme="minorHAnsi"/>
          <w:szCs w:val="24"/>
        </w:rPr>
      </w:pPr>
      <w:r>
        <w:rPr>
          <w:rFonts w:cstheme="minorHAnsi"/>
          <w:szCs w:val="24"/>
        </w:rPr>
        <w:t>о</w:t>
      </w:r>
      <w:r w:rsidRPr="00623923">
        <w:rPr>
          <w:rFonts w:cstheme="minorHAnsi"/>
          <w:szCs w:val="24"/>
        </w:rPr>
        <w:t>т</w:t>
      </w:r>
      <w:r>
        <w:rPr>
          <w:rFonts w:cstheme="minorHAnsi"/>
          <w:szCs w:val="24"/>
        </w:rPr>
        <w:t xml:space="preserve">                           </w:t>
      </w:r>
      <w:r w:rsidRPr="00623923">
        <w:rPr>
          <w:rFonts w:cstheme="minorHAnsi"/>
          <w:szCs w:val="24"/>
        </w:rPr>
        <w:t>№</w:t>
      </w:r>
    </w:p>
    <w:p w:rsidR="00623923" w:rsidRDefault="00623923" w:rsidP="00623923">
      <w:pPr>
        <w:jc w:val="right"/>
        <w:rPr>
          <w:rFonts w:cstheme="minorHAnsi"/>
          <w:sz w:val="24"/>
          <w:szCs w:val="24"/>
        </w:rPr>
      </w:pPr>
    </w:p>
    <w:p w:rsidR="00623923" w:rsidRDefault="00623923" w:rsidP="00623923">
      <w:pPr>
        <w:jc w:val="right"/>
        <w:rPr>
          <w:rFonts w:cstheme="minorHAnsi"/>
          <w:sz w:val="24"/>
          <w:szCs w:val="24"/>
        </w:rPr>
      </w:pPr>
    </w:p>
    <w:p w:rsidR="00623923" w:rsidRDefault="00623923" w:rsidP="00623923">
      <w:pPr>
        <w:jc w:val="right"/>
        <w:rPr>
          <w:rFonts w:cstheme="minorHAnsi"/>
          <w:sz w:val="24"/>
          <w:szCs w:val="24"/>
        </w:rPr>
      </w:pPr>
    </w:p>
    <w:p w:rsidR="00623923" w:rsidRPr="008E4D9C" w:rsidRDefault="00623923" w:rsidP="00623923">
      <w:pPr>
        <w:jc w:val="right"/>
        <w:rPr>
          <w:rFonts w:cstheme="minorHAnsi"/>
          <w:sz w:val="24"/>
          <w:szCs w:val="24"/>
        </w:rPr>
      </w:pPr>
      <w:r w:rsidRPr="008E4D9C">
        <w:rPr>
          <w:rFonts w:cstheme="minorHAnsi"/>
          <w:sz w:val="24"/>
          <w:szCs w:val="24"/>
        </w:rPr>
        <w:t>Проект «Приемная кампания-2024»</w:t>
      </w:r>
    </w:p>
    <w:p w:rsidR="00623923" w:rsidRDefault="00623923" w:rsidP="00623923">
      <w:pPr>
        <w:jc w:val="center"/>
        <w:rPr>
          <w:rFonts w:cstheme="minorHAnsi"/>
          <w:b/>
          <w:sz w:val="24"/>
          <w:szCs w:val="24"/>
        </w:rPr>
      </w:pPr>
    </w:p>
    <w:p w:rsidR="00623923" w:rsidRPr="00623923" w:rsidRDefault="00623923" w:rsidP="00623923">
      <w:pPr>
        <w:jc w:val="center"/>
        <w:rPr>
          <w:rFonts w:cstheme="minorHAnsi"/>
          <w:b/>
          <w:szCs w:val="28"/>
        </w:rPr>
      </w:pPr>
      <w:r w:rsidRPr="00623923">
        <w:rPr>
          <w:rFonts w:cstheme="minorHAnsi"/>
          <w:b/>
          <w:szCs w:val="28"/>
        </w:rPr>
        <w:t xml:space="preserve">Онлайн-гид абитуриента «ВУЗЫ ПЕРМСКОГО КРАЯ: </w:t>
      </w:r>
    </w:p>
    <w:p w:rsidR="00623923" w:rsidRPr="00623923" w:rsidRDefault="00623923" w:rsidP="00623923">
      <w:pPr>
        <w:jc w:val="center"/>
        <w:rPr>
          <w:rFonts w:cstheme="minorHAnsi"/>
          <w:b/>
          <w:szCs w:val="28"/>
        </w:rPr>
      </w:pPr>
      <w:r w:rsidRPr="00623923">
        <w:rPr>
          <w:rFonts w:cstheme="minorHAnsi"/>
          <w:b/>
          <w:szCs w:val="28"/>
        </w:rPr>
        <w:t>калейдоскоп образовательных траекторий»</w:t>
      </w:r>
    </w:p>
    <w:p w:rsidR="00623923" w:rsidRPr="00B76971" w:rsidRDefault="00623923" w:rsidP="00623923">
      <w:pPr>
        <w:jc w:val="center"/>
        <w:rPr>
          <w:rFonts w:cstheme="minorHAnsi"/>
          <w:b/>
          <w:sz w:val="24"/>
          <w:szCs w:val="24"/>
        </w:rPr>
      </w:pPr>
    </w:p>
    <w:p w:rsidR="00623923" w:rsidRPr="00623923" w:rsidRDefault="00623923" w:rsidP="00623923">
      <w:pPr>
        <w:ind w:firstLine="709"/>
        <w:jc w:val="both"/>
        <w:rPr>
          <w:b/>
          <w:szCs w:val="28"/>
        </w:rPr>
      </w:pPr>
      <w:r w:rsidRPr="00623923">
        <w:rPr>
          <w:b/>
          <w:szCs w:val="28"/>
        </w:rPr>
        <w:t xml:space="preserve">Аннотация: </w:t>
      </w:r>
    </w:p>
    <w:p w:rsidR="00623923" w:rsidRPr="00623923" w:rsidRDefault="00623923" w:rsidP="00623923">
      <w:pPr>
        <w:ind w:firstLine="709"/>
        <w:jc w:val="both"/>
        <w:rPr>
          <w:szCs w:val="28"/>
          <w:shd w:val="clear" w:color="auto" w:fill="FFFFFF"/>
        </w:rPr>
      </w:pPr>
      <w:r w:rsidRPr="00623923">
        <w:rPr>
          <w:szCs w:val="28"/>
        </w:rPr>
        <w:t xml:space="preserve">20 июня 2024 года стартует Приемная кампания поступления в вузы России. </w:t>
      </w:r>
      <w:r w:rsidRPr="00623923">
        <w:rPr>
          <w:szCs w:val="28"/>
          <w:shd w:val="clear" w:color="auto" w:fill="FFFFFF"/>
        </w:rPr>
        <w:t>Именно в этом году начнут действовать новые правила приема в вузы, начнется переход к новой системе профессионального образования. В рамках цикла мероприятий для абитуриентов, их родителей и классных руководителей представители ведущих вузов Пермского края расскажут к чему готовиться поступающим в 2024 году, представят образовательные возможности и траектории получения высшего образования в Пермском крае.</w:t>
      </w:r>
    </w:p>
    <w:p w:rsidR="00623923" w:rsidRPr="00623923" w:rsidRDefault="00623923" w:rsidP="00623923">
      <w:pPr>
        <w:ind w:firstLine="709"/>
        <w:jc w:val="both"/>
        <w:rPr>
          <w:szCs w:val="28"/>
        </w:rPr>
      </w:pPr>
      <w:r w:rsidRPr="00623923">
        <w:rPr>
          <w:szCs w:val="28"/>
        </w:rPr>
        <w:br/>
      </w:r>
      <w:r w:rsidRPr="00623923">
        <w:rPr>
          <w:b/>
          <w:szCs w:val="28"/>
        </w:rPr>
        <w:t xml:space="preserve">Сроки проведения: </w:t>
      </w:r>
      <w:r w:rsidRPr="00623923">
        <w:rPr>
          <w:szCs w:val="28"/>
        </w:rPr>
        <w:t>с 26 апреля по 17 мая 2024 г.</w:t>
      </w:r>
    </w:p>
    <w:p w:rsidR="00623923" w:rsidRPr="00623923" w:rsidRDefault="00623923" w:rsidP="00623923">
      <w:pPr>
        <w:ind w:firstLine="709"/>
        <w:jc w:val="both"/>
        <w:rPr>
          <w:szCs w:val="28"/>
        </w:rPr>
      </w:pPr>
      <w:r w:rsidRPr="00623923">
        <w:rPr>
          <w:b/>
          <w:szCs w:val="28"/>
        </w:rPr>
        <w:t>Формат проведения</w:t>
      </w:r>
      <w:r w:rsidRPr="00623923">
        <w:rPr>
          <w:szCs w:val="28"/>
        </w:rPr>
        <w:t>: цикл онлайн-трансляций вузов Пермского края, образовательных программ и траекторий для абитуриентов</w:t>
      </w:r>
    </w:p>
    <w:p w:rsidR="00623923" w:rsidRPr="00623923" w:rsidRDefault="00623923" w:rsidP="00623923">
      <w:pPr>
        <w:ind w:firstLine="709"/>
        <w:jc w:val="both"/>
        <w:rPr>
          <w:szCs w:val="28"/>
        </w:rPr>
      </w:pPr>
      <w:r w:rsidRPr="00623923">
        <w:rPr>
          <w:b/>
          <w:szCs w:val="28"/>
        </w:rPr>
        <w:t>Продолжительность</w:t>
      </w:r>
      <w:r w:rsidRPr="00623923">
        <w:rPr>
          <w:szCs w:val="28"/>
        </w:rPr>
        <w:t>: 45 минут (1 онлайн-трансляция)</w:t>
      </w:r>
    </w:p>
    <w:p w:rsidR="00623923" w:rsidRPr="00623923" w:rsidRDefault="00623923" w:rsidP="00623923">
      <w:pPr>
        <w:ind w:firstLine="709"/>
        <w:jc w:val="both"/>
        <w:rPr>
          <w:szCs w:val="28"/>
        </w:rPr>
      </w:pPr>
      <w:r w:rsidRPr="00623923">
        <w:rPr>
          <w:b/>
          <w:szCs w:val="28"/>
        </w:rPr>
        <w:t>Участники</w:t>
      </w:r>
      <w:r w:rsidRPr="00623923">
        <w:rPr>
          <w:szCs w:val="28"/>
        </w:rPr>
        <w:t>: ректоры, проректоры по образовательной деятельности и ответственные секретари приемных комиссий вузов г. Перми</w:t>
      </w:r>
    </w:p>
    <w:p w:rsidR="00623923" w:rsidRPr="00623923" w:rsidRDefault="00623923" w:rsidP="00623923">
      <w:pPr>
        <w:ind w:firstLine="709"/>
        <w:jc w:val="both"/>
        <w:rPr>
          <w:szCs w:val="28"/>
        </w:rPr>
      </w:pPr>
      <w:r w:rsidRPr="00623923">
        <w:rPr>
          <w:b/>
          <w:szCs w:val="28"/>
        </w:rPr>
        <w:t>Целевая аудитория</w:t>
      </w:r>
      <w:r w:rsidRPr="00623923">
        <w:rPr>
          <w:szCs w:val="28"/>
        </w:rPr>
        <w:t>: выпускники 11 классов общеобразовательных организаций, родители выпускников, классные руководители выпускных классов школ</w:t>
      </w:r>
    </w:p>
    <w:p w:rsidR="00623923" w:rsidRDefault="00623923" w:rsidP="00623923">
      <w:pPr>
        <w:rPr>
          <w:rFonts w:cstheme="minorHAnsi"/>
          <w:sz w:val="24"/>
          <w:szCs w:val="24"/>
        </w:rPr>
      </w:pPr>
    </w:p>
    <w:p w:rsidR="00623923" w:rsidRDefault="00623923" w:rsidP="00623923">
      <w:pPr>
        <w:rPr>
          <w:rFonts w:cstheme="minorHAnsi"/>
          <w:sz w:val="24"/>
          <w:szCs w:val="24"/>
        </w:rPr>
      </w:pPr>
      <w:r w:rsidRPr="00E227E8">
        <w:rPr>
          <w:rFonts w:cstheme="minorHAnsi"/>
          <w:b/>
          <w:sz w:val="24"/>
          <w:szCs w:val="24"/>
        </w:rPr>
        <w:t>Расписание мероприятий</w:t>
      </w:r>
      <w:r>
        <w:rPr>
          <w:rFonts w:cstheme="minorHAnsi"/>
          <w:sz w:val="24"/>
          <w:szCs w:val="24"/>
        </w:rPr>
        <w:t>:</w:t>
      </w: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1021"/>
        <w:gridCol w:w="936"/>
        <w:gridCol w:w="2526"/>
        <w:gridCol w:w="2466"/>
        <w:gridCol w:w="2827"/>
      </w:tblGrid>
      <w:tr w:rsidR="00623923" w:rsidRPr="00623923" w:rsidTr="00623923">
        <w:tc>
          <w:tcPr>
            <w:tcW w:w="1021" w:type="dxa"/>
          </w:tcPr>
          <w:p w:rsidR="00623923" w:rsidRPr="00623923" w:rsidRDefault="00623923" w:rsidP="00623923">
            <w:pPr>
              <w:spacing w:line="240" w:lineRule="exact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3923" w:rsidRPr="00623923" w:rsidTr="00623923">
        <w:tc>
          <w:tcPr>
            <w:tcW w:w="1021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26 апреля 2024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ОТКРЫТЫЙ ДИАЛОГ С ПРОРЕКТОРАМИ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: особенности приемной кампании 2024 года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Онлайн-трансляция: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23923">
                <w:rPr>
                  <w:rStyle w:val="af3"/>
                  <w:rFonts w:ascii="Times New Roman" w:eastAsia="BatangChe" w:hAnsi="Times New Roman" w:cs="Times New Roman"/>
                  <w:sz w:val="24"/>
                  <w:szCs w:val="24"/>
                </w:rPr>
                <w:t>https://vk.com/video-224180872_456239218</w:t>
              </w:r>
            </w:hyperlink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Пермский государственный гуманитарно-педагогический университет, 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университет,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университет,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Пермская государственная фармацевтическая академия,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Пермский государственный медицинский университет,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аграрно-технологический университет,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институт культуры</w:t>
            </w:r>
          </w:p>
          <w:p w:rsidR="00623923" w:rsidRPr="00623923" w:rsidRDefault="00623923" w:rsidP="00623923">
            <w:pPr>
              <w:pStyle w:val="af5"/>
              <w:numPr>
                <w:ilvl w:val="0"/>
                <w:numId w:val="1"/>
              </w:numPr>
              <w:spacing w:after="0" w:line="240" w:lineRule="exact"/>
              <w:ind w:left="239" w:hanging="239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Высшая школа экономики - Пермь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  <w:u w:val="single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  <w:u w:val="single"/>
              </w:rPr>
              <w:lastRenderedPageBreak/>
              <w:t xml:space="preserve">Модератор: </w:t>
            </w:r>
          </w:p>
          <w:p w:rsidR="00623923" w:rsidRPr="00600BCF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Лизунова Лариса </w:t>
            </w: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Рейновна</w:t>
            </w:r>
            <w:proofErr w:type="spellEnd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проректор по образовательной деятельности и информатизации ПГГПУ, </w:t>
            </w:r>
            <w:r w:rsidRPr="00600BCF">
              <w:rPr>
                <w:rFonts w:ascii="Times New Roman" w:eastAsia="BatangChe" w:hAnsi="Times New Roman" w:cs="Times New Roman"/>
                <w:sz w:val="24"/>
                <w:szCs w:val="24"/>
              </w:rPr>
              <w:t>руководитель секции по образовательной деятельности Совета ректоров вузов Пермского края</w:t>
            </w:r>
          </w:p>
          <w:p w:rsidR="00623923" w:rsidRPr="00600BCF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  <w:u w:val="single"/>
              </w:rPr>
            </w:pPr>
            <w:r w:rsidRPr="00600BCF">
              <w:rPr>
                <w:rFonts w:ascii="Times New Roman" w:eastAsia="BatangChe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600BC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Габдурафикова</w:t>
            </w:r>
            <w:proofErr w:type="spellEnd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работе ПГНИУ,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Петроченков Антон Борисович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проректор 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по образовательной деятельности ПНИПУ,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Курбатов Евгений </w:t>
            </w: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Раисович</w:t>
            </w:r>
            <w:proofErr w:type="spellEnd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учебно-воспитательной работе ПГФА,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Минаева Наталия Витальевна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проректор по образовательной деятельности ПГМУ, 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Красильникова Людмила Егоровна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и воспитательной работе, молодежной политике ПГУТУ,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Шепелева</w:t>
            </w:r>
            <w:proofErr w:type="spellEnd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и воспитательной работе ПГИК,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Загороднова</w:t>
            </w:r>
            <w:proofErr w:type="spellEnd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Екатерина Павловна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заместитель директора ВШЭ-Пермь</w:t>
            </w:r>
          </w:p>
        </w:tc>
      </w:tr>
      <w:tr w:rsidR="00623923" w:rsidRPr="00623923" w:rsidTr="00623923">
        <w:tc>
          <w:tcPr>
            <w:tcW w:w="1021" w:type="dxa"/>
            <w:vMerge w:val="restart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14 мая 2024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Пермский педагогический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Лизунова Лариса </w:t>
            </w: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Рейновна</w:t>
            </w:r>
            <w:proofErr w:type="spellEnd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образовательной деятельности и информатизации ПГГПУ,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Зеленина Наталья Юрьевна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начальник отдела организации приема студентов ПГГПУ</w:t>
            </w:r>
          </w:p>
        </w:tc>
      </w:tr>
      <w:tr w:rsidR="00623923" w:rsidRPr="00623923" w:rsidTr="00623923">
        <w:tc>
          <w:tcPr>
            <w:tcW w:w="1021" w:type="dxa"/>
            <w:vMerge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ПГАТУ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аграрно-технологический университет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Красильникова Людмила Егоровна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и воспитательной работе, молодежной политике ПГУТУ</w:t>
            </w:r>
          </w:p>
        </w:tc>
      </w:tr>
      <w:tr w:rsidR="00623923" w:rsidRPr="00623923" w:rsidTr="00623923">
        <w:tc>
          <w:tcPr>
            <w:tcW w:w="1021" w:type="dxa"/>
            <w:vMerge w:val="restart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 мая 2024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ПГМУ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медицинский университет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Минаева Наталия Витальевна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образовательной деятельности ПГМУ</w:t>
            </w:r>
          </w:p>
        </w:tc>
      </w:tr>
      <w:tr w:rsidR="00623923" w:rsidRPr="00623923" w:rsidTr="00623923">
        <w:tc>
          <w:tcPr>
            <w:tcW w:w="1021" w:type="dxa"/>
            <w:vMerge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ПГИК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государственный институт культуры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Шепелева</w:t>
            </w:r>
            <w:proofErr w:type="spellEnd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и воспитательной работе ПГИК</w:t>
            </w:r>
          </w:p>
        </w:tc>
      </w:tr>
      <w:tr w:rsidR="00623923" w:rsidRPr="00623923" w:rsidTr="00623923">
        <w:tc>
          <w:tcPr>
            <w:tcW w:w="1021" w:type="dxa"/>
            <w:vMerge w:val="restart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16 мая 2024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ПГНИУ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Пермский государственный национальный 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исследовательский университет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Габдурафикова</w:t>
            </w:r>
            <w:proofErr w:type="spellEnd"/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учебной работе ПГНИУ</w:t>
            </w:r>
          </w:p>
        </w:tc>
      </w:tr>
      <w:tr w:rsidR="00623923" w:rsidRPr="00623923" w:rsidTr="00623923">
        <w:tc>
          <w:tcPr>
            <w:tcW w:w="1021" w:type="dxa"/>
            <w:vMerge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Высшее образование в Перми: Пермский </w:t>
            </w:r>
            <w:proofErr w:type="spellStart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политех</w:t>
            </w:r>
            <w:proofErr w:type="spellEnd"/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Петроченков Антон Борисович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проректор по образовательной деятельности ПНИПУ</w:t>
            </w:r>
          </w:p>
        </w:tc>
      </w:tr>
      <w:tr w:rsidR="00623923" w:rsidRPr="00623923" w:rsidTr="00623923">
        <w:trPr>
          <w:trHeight w:val="986"/>
        </w:trPr>
        <w:tc>
          <w:tcPr>
            <w:tcW w:w="1021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93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Высшее образование в Перми: ЗУИЭП</w:t>
            </w: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Онлайн-трансляция </w:t>
            </w:r>
            <w:r w:rsidRPr="0062392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(ссылка будет представлена дополнительно)</w:t>
            </w:r>
          </w:p>
        </w:tc>
        <w:tc>
          <w:tcPr>
            <w:tcW w:w="2466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Западно-уральский</w:t>
            </w:r>
            <w:proofErr w:type="gramEnd"/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институт экономики и права</w:t>
            </w:r>
          </w:p>
        </w:tc>
        <w:tc>
          <w:tcPr>
            <w:tcW w:w="2827" w:type="dxa"/>
          </w:tcPr>
          <w:p w:rsidR="00623923" w:rsidRPr="00623923" w:rsidRDefault="00623923" w:rsidP="00623923">
            <w:pPr>
              <w:spacing w:line="240" w:lineRule="exac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392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Лобанова Ирина Ивановна</w:t>
            </w:r>
            <w:r w:rsidRPr="00623923">
              <w:rPr>
                <w:rFonts w:ascii="Times New Roman" w:eastAsia="BatangChe" w:hAnsi="Times New Roman" w:cs="Times New Roman"/>
                <w:sz w:val="24"/>
                <w:szCs w:val="24"/>
              </w:rPr>
              <w:t>, руководитель по образовательной деятельности ЗУИЭП</w:t>
            </w:r>
          </w:p>
        </w:tc>
      </w:tr>
    </w:tbl>
    <w:p w:rsidR="00623923" w:rsidRDefault="00623923" w:rsidP="00623923">
      <w:pPr>
        <w:rPr>
          <w:rFonts w:cstheme="minorHAnsi"/>
          <w:sz w:val="24"/>
          <w:szCs w:val="24"/>
        </w:rPr>
      </w:pPr>
    </w:p>
    <w:p w:rsidR="00623923" w:rsidRDefault="00623923" w:rsidP="00623923">
      <w:pPr>
        <w:pStyle w:val="a7"/>
      </w:pPr>
    </w:p>
    <w:p w:rsidR="00C9178E" w:rsidRPr="00C9178E" w:rsidRDefault="00C9178E" w:rsidP="00C9178E">
      <w:pPr>
        <w:spacing w:before="720" w:line="360" w:lineRule="exact"/>
        <w:jc w:val="both"/>
      </w:pPr>
    </w:p>
    <w:p w:rsidR="00C9178E" w:rsidRPr="00C9178E" w:rsidRDefault="00C9178E" w:rsidP="00C9178E">
      <w:pPr>
        <w:pStyle w:val="a7"/>
        <w:ind w:firstLine="709"/>
      </w:pPr>
    </w:p>
    <w:sectPr w:rsidR="00C9178E" w:rsidRPr="00C9178E" w:rsidSect="001C2FAF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73" w:rsidRDefault="00BE7573">
      <w:r>
        <w:separator/>
      </w:r>
    </w:p>
  </w:endnote>
  <w:endnote w:type="continuationSeparator" w:id="0">
    <w:p w:rsidR="00BE7573" w:rsidRDefault="00B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73" w:rsidRDefault="00BE7573">
      <w:r>
        <w:separator/>
      </w:r>
    </w:p>
  </w:footnote>
  <w:footnote w:type="continuationSeparator" w:id="0">
    <w:p w:rsidR="00BE7573" w:rsidRDefault="00B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0BCF">
      <w:rPr>
        <w:rStyle w:val="ac"/>
        <w:noProof/>
      </w:rPr>
      <w:t>4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450A"/>
    <w:multiLevelType w:val="hybridMultilevel"/>
    <w:tmpl w:val="9C340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1A2849"/>
    <w:rsid w:val="001C2FAF"/>
    <w:rsid w:val="001D02CD"/>
    <w:rsid w:val="001D5851"/>
    <w:rsid w:val="002615F7"/>
    <w:rsid w:val="00310913"/>
    <w:rsid w:val="00321C45"/>
    <w:rsid w:val="0037675E"/>
    <w:rsid w:val="003976FC"/>
    <w:rsid w:val="00403681"/>
    <w:rsid w:val="005B7C2C"/>
    <w:rsid w:val="00600BCF"/>
    <w:rsid w:val="006155F3"/>
    <w:rsid w:val="00623923"/>
    <w:rsid w:val="00631CCB"/>
    <w:rsid w:val="00637B08"/>
    <w:rsid w:val="006476B1"/>
    <w:rsid w:val="00676BC6"/>
    <w:rsid w:val="006B34AC"/>
    <w:rsid w:val="00744E64"/>
    <w:rsid w:val="007775C4"/>
    <w:rsid w:val="007B1CB3"/>
    <w:rsid w:val="007C42F4"/>
    <w:rsid w:val="00817ACA"/>
    <w:rsid w:val="008D26F0"/>
    <w:rsid w:val="00956123"/>
    <w:rsid w:val="009D4146"/>
    <w:rsid w:val="009D4B5D"/>
    <w:rsid w:val="00B67271"/>
    <w:rsid w:val="00BB6EA3"/>
    <w:rsid w:val="00BE7573"/>
    <w:rsid w:val="00C24B1A"/>
    <w:rsid w:val="00C80448"/>
    <w:rsid w:val="00C9178E"/>
    <w:rsid w:val="00CD06BE"/>
    <w:rsid w:val="00D02CC8"/>
    <w:rsid w:val="00DA23CC"/>
    <w:rsid w:val="00E20FF1"/>
    <w:rsid w:val="00E55D54"/>
    <w:rsid w:val="00E66869"/>
    <w:rsid w:val="00EE7B1D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2615F7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6239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23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.permkrai.ru/new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224180872_456239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24180872_4562392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Денисова Ирина Валерьевна</cp:lastModifiedBy>
  <cp:revision>3</cp:revision>
  <cp:lastPrinted>1899-12-31T19:00:00Z</cp:lastPrinted>
  <dcterms:created xsi:type="dcterms:W3CDTF">2024-04-24T11:13:00Z</dcterms:created>
  <dcterms:modified xsi:type="dcterms:W3CDTF">2024-04-24T11:48:00Z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